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AF7" w:rsidRDefault="0099535D">
      <w:pPr>
        <w:pStyle w:val="Standard"/>
        <w:jc w:val="center"/>
      </w:pPr>
      <w:r>
        <w:rPr>
          <w:rFonts w:ascii="Comic Sans MS" w:hAnsi="Comic Sans MS"/>
          <w:b/>
          <w:color w:val="C00000"/>
          <w:sz w:val="48"/>
          <w:szCs w:val="48"/>
        </w:rPr>
        <w:t>CHIAVETTA ELETTRONICA PER DOCCIA E VASCA IDROMASSAGGIO</w:t>
      </w:r>
    </w:p>
    <w:p w:rsidR="00360AF7" w:rsidRDefault="00360AF7">
      <w:pPr>
        <w:pStyle w:val="Standard"/>
        <w:jc w:val="both"/>
        <w:rPr>
          <w:rFonts w:ascii="Comic Sans MS" w:hAnsi="Comic Sans MS"/>
          <w:b/>
          <w:color w:val="C00000"/>
          <w:sz w:val="48"/>
          <w:szCs w:val="48"/>
        </w:rPr>
      </w:pPr>
    </w:p>
    <w:p w:rsidR="00360AF7" w:rsidRDefault="0099535D">
      <w:pPr>
        <w:pStyle w:val="Standard"/>
        <w:jc w:val="both"/>
      </w:pPr>
      <w:r>
        <w:rPr>
          <w:rFonts w:ascii="Comic Sans MS" w:hAnsi="Comic Sans MS"/>
          <w:b/>
          <w:color w:val="548DD4"/>
          <w:sz w:val="28"/>
          <w:szCs w:val="28"/>
        </w:rPr>
        <w:t>La chiavetta elettronica da la possibilità di poter fare la doccia eliminando il problema delle monete! Si può ritirare in direzione</w:t>
      </w:r>
      <w:r>
        <w:rPr>
          <w:rFonts w:ascii="Comic Sans MS" w:hAnsi="Comic Sans MS"/>
          <w:b/>
          <w:color w:val="548DD4"/>
          <w:sz w:val="28"/>
          <w:szCs w:val="28"/>
        </w:rPr>
        <w:t xml:space="preserve"> con il versamento di una cauzione pari a € 6,00, e caricarla con l’importo desiderato in base alle presunte esigenze. Tale cauzione viene restituita al cliente al momento della riconsegna della chiavetta.</w:t>
      </w:r>
    </w:p>
    <w:p w:rsidR="00360AF7" w:rsidRDefault="0099535D">
      <w:pPr>
        <w:pStyle w:val="Standard"/>
        <w:jc w:val="both"/>
      </w:pPr>
      <w:r>
        <w:rPr>
          <w:rFonts w:ascii="Comic Sans MS" w:hAnsi="Comic Sans MS"/>
          <w:b/>
          <w:color w:val="548DD4"/>
          <w:sz w:val="28"/>
          <w:szCs w:val="28"/>
        </w:rPr>
        <w:t>Ovviamente, in cas</w:t>
      </w:r>
      <w:r w:rsidR="002A67CD">
        <w:rPr>
          <w:rFonts w:ascii="Comic Sans MS" w:hAnsi="Comic Sans MS"/>
          <w:b/>
          <w:color w:val="548DD4"/>
          <w:sz w:val="28"/>
          <w:szCs w:val="28"/>
        </w:rPr>
        <w:t>o di smarrimento</w:t>
      </w:r>
      <w:r>
        <w:rPr>
          <w:rFonts w:ascii="Comic Sans MS" w:hAnsi="Comic Sans MS"/>
          <w:b/>
          <w:color w:val="548DD4"/>
          <w:sz w:val="28"/>
          <w:szCs w:val="28"/>
        </w:rPr>
        <w:t>, l'importo cauzionale viene perso</w:t>
      </w:r>
      <w:r w:rsidR="004F4A53">
        <w:rPr>
          <w:rFonts w:ascii="Comic Sans MS" w:hAnsi="Comic Sans MS"/>
          <w:b/>
          <w:color w:val="548DD4"/>
          <w:sz w:val="28"/>
          <w:szCs w:val="28"/>
        </w:rPr>
        <w:t>, cosi come l’eventuale credito residuo</w:t>
      </w:r>
      <w:r>
        <w:rPr>
          <w:rFonts w:ascii="Comic Sans MS" w:hAnsi="Comic Sans MS"/>
          <w:b/>
          <w:color w:val="548DD4"/>
          <w:sz w:val="28"/>
          <w:szCs w:val="28"/>
        </w:rPr>
        <w:t>!</w:t>
      </w:r>
    </w:p>
    <w:p w:rsidR="00360AF7" w:rsidRDefault="0099535D">
      <w:pPr>
        <w:pStyle w:val="Standard"/>
        <w:jc w:val="both"/>
      </w:pPr>
      <w:r>
        <w:rPr>
          <w:rFonts w:ascii="Comic Sans MS" w:hAnsi="Comic Sans MS"/>
          <w:b/>
          <w:color w:val="548DD4"/>
          <w:sz w:val="28"/>
          <w:szCs w:val="28"/>
          <w:shd w:val="clear" w:color="auto" w:fill="FFFF00"/>
        </w:rPr>
        <w:t>Inoltre, con la chiavetta, la doccia fredda diventa gratuita!</w:t>
      </w:r>
      <w:r>
        <w:rPr>
          <w:rFonts w:ascii="Comic Sans MS" w:hAnsi="Comic Sans MS"/>
          <w:b/>
          <w:color w:val="548DD4"/>
          <w:sz w:val="28"/>
          <w:szCs w:val="28"/>
        </w:rPr>
        <w:t xml:space="preserve"> Ciò v</w:t>
      </w:r>
      <w:r w:rsidR="002A67CD">
        <w:rPr>
          <w:rFonts w:ascii="Comic Sans MS" w:hAnsi="Comic Sans MS"/>
          <w:b/>
          <w:color w:val="548DD4"/>
          <w:sz w:val="28"/>
          <w:szCs w:val="28"/>
        </w:rPr>
        <w:t>uol dire che anche se</w:t>
      </w:r>
      <w:r>
        <w:rPr>
          <w:rFonts w:ascii="Comic Sans MS" w:hAnsi="Comic Sans MS"/>
          <w:b/>
          <w:color w:val="548DD4"/>
          <w:sz w:val="28"/>
          <w:szCs w:val="28"/>
        </w:rPr>
        <w:t xml:space="preserve"> caricata a importo 0, è possibile fare docce fredde illimitatamente senza spendere niente!</w:t>
      </w:r>
    </w:p>
    <w:p w:rsidR="00360AF7" w:rsidRDefault="0099535D">
      <w:pPr>
        <w:pStyle w:val="Standard"/>
        <w:jc w:val="both"/>
      </w:pPr>
      <w:r>
        <w:rPr>
          <w:rFonts w:ascii="Comic Sans MS" w:hAnsi="Comic Sans MS"/>
          <w:b/>
          <w:color w:val="548DD4"/>
          <w:sz w:val="28"/>
          <w:szCs w:val="28"/>
        </w:rPr>
        <w:t xml:space="preserve">Anche la vasca idromassaggio </w:t>
      </w:r>
      <w:r>
        <w:rPr>
          <w:rFonts w:ascii="Comic Sans MS" w:hAnsi="Comic Sans MS"/>
          <w:b/>
          <w:color w:val="548DD4"/>
          <w:sz w:val="28"/>
          <w:szCs w:val="28"/>
        </w:rPr>
        <w:t>può essere azionata tramite chiavetta!</w:t>
      </w:r>
    </w:p>
    <w:p w:rsidR="00360AF7" w:rsidRDefault="0099535D">
      <w:pPr>
        <w:pStyle w:val="Standard"/>
        <w:jc w:val="both"/>
      </w:pPr>
      <w:r>
        <w:rPr>
          <w:rFonts w:ascii="Comic Sans MS" w:hAnsi="Comic Sans MS"/>
          <w:b/>
          <w:color w:val="548DD4"/>
          <w:sz w:val="28"/>
          <w:szCs w:val="28"/>
        </w:rPr>
        <w:t>Gli importi scalati dal proprio credito sono:</w:t>
      </w:r>
    </w:p>
    <w:p w:rsidR="00360AF7" w:rsidRDefault="0099535D">
      <w:pPr>
        <w:pStyle w:val="Paragrafoelenco"/>
        <w:numPr>
          <w:ilvl w:val="0"/>
          <w:numId w:val="2"/>
        </w:numPr>
        <w:jc w:val="both"/>
      </w:pPr>
      <w:r>
        <w:rPr>
          <w:rFonts w:ascii="Comic Sans MS" w:hAnsi="Comic Sans MS"/>
          <w:b/>
          <w:color w:val="548DD4"/>
          <w:sz w:val="28"/>
          <w:szCs w:val="28"/>
        </w:rPr>
        <w:t>€ 12,00 per la vasca idromassaggio;</w:t>
      </w:r>
    </w:p>
    <w:p w:rsidR="00360AF7" w:rsidRDefault="0099535D">
      <w:pPr>
        <w:pStyle w:val="Paragrafoelenco"/>
        <w:numPr>
          <w:ilvl w:val="0"/>
          <w:numId w:val="1"/>
        </w:numPr>
        <w:jc w:val="both"/>
      </w:pPr>
      <w:r>
        <w:rPr>
          <w:rFonts w:ascii="Comic Sans MS" w:hAnsi="Comic Sans MS"/>
          <w:b/>
          <w:color w:val="548DD4"/>
          <w:sz w:val="28"/>
          <w:szCs w:val="28"/>
        </w:rPr>
        <w:t>€ 1,00 per la doccia calda in cabina;</w:t>
      </w:r>
    </w:p>
    <w:p w:rsidR="00360AF7" w:rsidRDefault="0099535D">
      <w:pPr>
        <w:pStyle w:val="Paragrafoelenco"/>
        <w:numPr>
          <w:ilvl w:val="0"/>
          <w:numId w:val="1"/>
        </w:numPr>
        <w:jc w:val="both"/>
      </w:pPr>
      <w:r>
        <w:rPr>
          <w:rFonts w:ascii="Comic Sans MS" w:hAnsi="Comic Sans MS"/>
          <w:b/>
          <w:color w:val="548DD4"/>
          <w:sz w:val="28"/>
          <w:szCs w:val="28"/>
        </w:rPr>
        <w:t>€ 0,50 per la doccia calda esterna;</w:t>
      </w:r>
    </w:p>
    <w:p w:rsidR="00360AF7" w:rsidRDefault="0099535D">
      <w:pPr>
        <w:pStyle w:val="Paragrafoelenco"/>
        <w:numPr>
          <w:ilvl w:val="0"/>
          <w:numId w:val="1"/>
        </w:numPr>
        <w:jc w:val="both"/>
      </w:pPr>
      <w:r>
        <w:rPr>
          <w:rFonts w:ascii="Comic Sans MS" w:hAnsi="Comic Sans MS"/>
          <w:b/>
          <w:color w:val="548DD4"/>
          <w:sz w:val="28"/>
          <w:szCs w:val="28"/>
        </w:rPr>
        <w:t>nessun importo per la doccia fredda;</w:t>
      </w:r>
    </w:p>
    <w:p w:rsidR="00360AF7" w:rsidRDefault="0099535D">
      <w:pPr>
        <w:pStyle w:val="Standard"/>
        <w:jc w:val="both"/>
      </w:pPr>
      <w:r>
        <w:rPr>
          <w:rFonts w:ascii="Comic Sans MS" w:hAnsi="Comic Sans MS"/>
          <w:b/>
          <w:color w:val="548DD4"/>
          <w:sz w:val="28"/>
          <w:szCs w:val="28"/>
        </w:rPr>
        <w:t xml:space="preserve"> Il rilascio della chiav</w:t>
      </w:r>
      <w:r>
        <w:rPr>
          <w:rFonts w:ascii="Comic Sans MS" w:hAnsi="Comic Sans MS"/>
          <w:b/>
          <w:color w:val="548DD4"/>
          <w:sz w:val="28"/>
          <w:szCs w:val="28"/>
        </w:rPr>
        <w:t>etta è riservato ai clienti dello stabilimento!</w:t>
      </w:r>
    </w:p>
    <w:p w:rsidR="00360AF7" w:rsidRDefault="00360AF7">
      <w:pPr>
        <w:pStyle w:val="Standard"/>
        <w:jc w:val="both"/>
        <w:rPr>
          <w:rFonts w:ascii="Comic Sans MS" w:hAnsi="Comic Sans MS"/>
          <w:b/>
          <w:color w:val="548DD4"/>
          <w:sz w:val="28"/>
          <w:szCs w:val="28"/>
        </w:rPr>
      </w:pPr>
    </w:p>
    <w:p w:rsidR="00360AF7" w:rsidRDefault="0099535D">
      <w:pPr>
        <w:pStyle w:val="Standard"/>
        <w:jc w:val="both"/>
      </w:pPr>
      <w:r>
        <w:rPr>
          <w:rFonts w:ascii="Comic Sans MS" w:hAnsi="Comic Sans MS"/>
          <w:b/>
          <w:color w:val="548DD4"/>
          <w:sz w:val="28"/>
          <w:szCs w:val="28"/>
        </w:rPr>
        <w:t>La Direzione</w:t>
      </w:r>
    </w:p>
    <w:p w:rsidR="00360AF7" w:rsidRDefault="0099535D">
      <w:pPr>
        <w:pStyle w:val="Standard"/>
        <w:jc w:val="both"/>
      </w:pPr>
      <w:r>
        <w:rPr>
          <w:rFonts w:ascii="Comic Sans MS" w:hAnsi="Comic Sans MS"/>
          <w:color w:val="548DD4"/>
          <w:sz w:val="28"/>
          <w:szCs w:val="28"/>
        </w:rPr>
        <w:t xml:space="preserve"> </w:t>
      </w:r>
    </w:p>
    <w:sectPr w:rsidR="00360AF7" w:rsidSect="00360AF7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35D" w:rsidRDefault="0099535D" w:rsidP="00360AF7">
      <w:pPr>
        <w:spacing w:after="0" w:line="240" w:lineRule="auto"/>
      </w:pPr>
      <w:r>
        <w:separator/>
      </w:r>
    </w:p>
  </w:endnote>
  <w:endnote w:type="continuationSeparator" w:id="0">
    <w:p w:rsidR="0099535D" w:rsidRDefault="0099535D" w:rsidP="00360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35D" w:rsidRDefault="0099535D" w:rsidP="00360AF7">
      <w:pPr>
        <w:spacing w:after="0" w:line="240" w:lineRule="auto"/>
      </w:pPr>
      <w:r w:rsidRPr="00360AF7">
        <w:rPr>
          <w:color w:val="000000"/>
        </w:rPr>
        <w:separator/>
      </w:r>
    </w:p>
  </w:footnote>
  <w:footnote w:type="continuationSeparator" w:id="0">
    <w:p w:rsidR="0099535D" w:rsidRDefault="0099535D" w:rsidP="00360A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0413F"/>
    <w:multiLevelType w:val="multilevel"/>
    <w:tmpl w:val="8E38803E"/>
    <w:styleLink w:val="WWNum1"/>
    <w:lvl w:ilvl="0">
      <w:numFmt w:val="bullet"/>
      <w:lvlText w:val="-"/>
      <w:lvlJc w:val="left"/>
      <w:rPr>
        <w:rFonts w:ascii="Calibri" w:hAnsi="Calibri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0"/>
  </w:num>
  <w:num w:numId="2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60AF7"/>
    <w:rsid w:val="002A67CD"/>
    <w:rsid w:val="00360AF7"/>
    <w:rsid w:val="003E4945"/>
    <w:rsid w:val="004F4A53"/>
    <w:rsid w:val="00995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F"/>
        <w:kern w:val="3"/>
        <w:sz w:val="22"/>
        <w:szCs w:val="22"/>
        <w:lang w:val="it-IT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360AF7"/>
    <w:pPr>
      <w:widowControl/>
    </w:pPr>
  </w:style>
  <w:style w:type="paragraph" w:customStyle="1" w:styleId="Heading">
    <w:name w:val="Heading"/>
    <w:basedOn w:val="Standard"/>
    <w:next w:val="Textbody"/>
    <w:rsid w:val="00360AF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360AF7"/>
    <w:pPr>
      <w:spacing w:after="120"/>
    </w:pPr>
  </w:style>
  <w:style w:type="paragraph" w:styleId="Elenco">
    <w:name w:val="List"/>
    <w:basedOn w:val="Textbody"/>
    <w:rsid w:val="00360AF7"/>
    <w:rPr>
      <w:rFonts w:cs="Mangal"/>
    </w:rPr>
  </w:style>
  <w:style w:type="paragraph" w:customStyle="1" w:styleId="Caption">
    <w:name w:val="Caption"/>
    <w:basedOn w:val="Standard"/>
    <w:rsid w:val="00360AF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360AF7"/>
    <w:pPr>
      <w:suppressLineNumbers/>
    </w:pPr>
    <w:rPr>
      <w:rFonts w:cs="Mangal"/>
    </w:rPr>
  </w:style>
  <w:style w:type="paragraph" w:styleId="Paragrafoelenco">
    <w:name w:val="List Paragraph"/>
    <w:basedOn w:val="Standard"/>
    <w:rsid w:val="00360AF7"/>
    <w:pPr>
      <w:ind w:left="720"/>
    </w:pPr>
  </w:style>
  <w:style w:type="character" w:customStyle="1" w:styleId="ListLabel1">
    <w:name w:val="ListLabel 1"/>
    <w:rsid w:val="00360AF7"/>
    <w:rPr>
      <w:rFonts w:cs="Calibri"/>
    </w:rPr>
  </w:style>
  <w:style w:type="character" w:customStyle="1" w:styleId="ListLabel2">
    <w:name w:val="ListLabel 2"/>
    <w:rsid w:val="00360AF7"/>
    <w:rPr>
      <w:rFonts w:cs="Courier New"/>
    </w:rPr>
  </w:style>
  <w:style w:type="numbering" w:customStyle="1" w:styleId="WWNum1">
    <w:name w:val="WWNum1"/>
    <w:basedOn w:val="Nessunelenco"/>
    <w:rsid w:val="00360AF7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2012-06-04T09:04:00Z</dcterms:created>
  <dcterms:modified xsi:type="dcterms:W3CDTF">2017-03-07T11:36:00Z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